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4F" w:rsidRDefault="0095244F" w:rsidP="00056BAD">
      <w:pPr>
        <w:pStyle w:val="NormalWeb"/>
        <w:shd w:val="clear" w:color="auto" w:fill="FFFFFF"/>
        <w:spacing w:before="0" w:beforeAutospacing="0" w:after="0" w:afterAutospacing="0" w:line="276" w:lineRule="auto"/>
        <w:textAlignment w:val="top"/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</w:pPr>
      <w:r w:rsidRPr="002770A9"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  <w:t>CMN 101 – İletişime Giriş</w:t>
      </w:r>
    </w:p>
    <w:p w:rsidR="00173672" w:rsidRPr="002770A9" w:rsidRDefault="00173672" w:rsidP="00056BAD">
      <w:pPr>
        <w:pStyle w:val="NormalWeb"/>
        <w:shd w:val="clear" w:color="auto" w:fill="FFFFFF"/>
        <w:spacing w:before="0" w:beforeAutospacing="0" w:after="0" w:afterAutospacing="0" w:line="276" w:lineRule="auto"/>
        <w:textAlignment w:val="top"/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</w:pPr>
      <w:r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  <w:t>Öğr. Gör. Ali Bizden</w:t>
      </w:r>
    </w:p>
    <w:p w:rsidR="002770A9" w:rsidRPr="002770A9" w:rsidRDefault="002770A9" w:rsidP="00056BAD">
      <w:pPr>
        <w:pStyle w:val="NormalWeb"/>
        <w:shd w:val="clear" w:color="auto" w:fill="FFFFFF"/>
        <w:spacing w:before="0" w:beforeAutospacing="0" w:after="0" w:afterAutospacing="0" w:line="276" w:lineRule="auto"/>
        <w:textAlignment w:val="top"/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</w:pPr>
    </w:p>
    <w:p w:rsidR="002770A9" w:rsidRPr="002770A9" w:rsidRDefault="002770A9" w:rsidP="00056BAD">
      <w:pPr>
        <w:pStyle w:val="NormalWeb"/>
        <w:shd w:val="clear" w:color="auto" w:fill="FFFFFF"/>
        <w:spacing w:before="0" w:beforeAutospacing="0" w:after="0" w:afterAutospacing="0" w:line="276" w:lineRule="auto"/>
        <w:textAlignment w:val="top"/>
        <w:rPr>
          <w:rFonts w:asciiTheme="majorHAnsi" w:hAnsiTheme="majorHAnsi" w:cs="Tahoma"/>
          <w:sz w:val="22"/>
          <w:szCs w:val="22"/>
          <w:shd w:val="clear" w:color="auto" w:fill="FFFFFF"/>
        </w:rPr>
      </w:pPr>
      <w:r w:rsidRPr="002770A9">
        <w:rPr>
          <w:rFonts w:asciiTheme="majorHAnsi" w:hAnsiTheme="majorHAnsi"/>
          <w:b/>
          <w:bCs/>
          <w:sz w:val="22"/>
          <w:szCs w:val="22"/>
          <w:bdr w:val="none" w:sz="0" w:space="0" w:color="auto" w:frame="1"/>
        </w:rPr>
        <w:t>DERSİM AMAÇLARI:</w:t>
      </w:r>
      <w:r w:rsidRPr="002770A9">
        <w:rPr>
          <w:rFonts w:asciiTheme="majorHAnsi" w:hAnsiTheme="majorHAnsi"/>
          <w:b/>
          <w:bCs/>
          <w:sz w:val="22"/>
          <w:szCs w:val="22"/>
          <w:bdr w:val="none" w:sz="0" w:space="0" w:color="auto" w:frame="1"/>
        </w:rPr>
        <w:br/>
      </w:r>
      <w:r w:rsidRPr="002770A9">
        <w:rPr>
          <w:rFonts w:asciiTheme="majorHAnsi" w:hAnsiTheme="majorHAnsi" w:cs="Tahoma"/>
          <w:sz w:val="22"/>
          <w:szCs w:val="22"/>
          <w:shd w:val="clear" w:color="auto" w:fill="FFFFFF"/>
        </w:rPr>
        <w:t>İletişimin temel kavramları ve tanımlarını açıklar. İletişimin kişisel ve toplumsal düzeyde ne olduğunu tanımlar.</w:t>
      </w:r>
      <w:r w:rsidRPr="002770A9">
        <w:rPr>
          <w:rFonts w:asciiTheme="majorHAnsi" w:hAnsiTheme="majorHAnsi"/>
          <w:sz w:val="22"/>
          <w:szCs w:val="22"/>
          <w:shd w:val="clear" w:color="auto" w:fill="FFFFFF"/>
        </w:rPr>
        <w:t xml:space="preserve"> Medya ile demokrasi arasındaki ilişkinin temel unsurlarını ayırt eder.</w:t>
      </w:r>
      <w:r w:rsidRPr="002770A9">
        <w:rPr>
          <w:rFonts w:asciiTheme="majorHAnsi" w:hAnsiTheme="majorHAnsi" w:cs="Tahoma"/>
          <w:sz w:val="22"/>
          <w:szCs w:val="22"/>
          <w:shd w:val="clear" w:color="auto" w:fill="FFFFFF"/>
        </w:rPr>
        <w:t xml:space="preserve"> İletişim süreçlerinin temel dinamiklerini anlatır. </w:t>
      </w:r>
      <w:r w:rsidRPr="002770A9">
        <w:rPr>
          <w:rFonts w:asciiTheme="majorHAnsi" w:hAnsiTheme="majorHAnsi"/>
          <w:sz w:val="22"/>
          <w:szCs w:val="22"/>
          <w:shd w:val="clear" w:color="auto" w:fill="FFFFFF"/>
        </w:rPr>
        <w:t>İletişim, dil ve kültür arasındaki ilişkiyi tanımlar.</w:t>
      </w:r>
      <w:r w:rsidRPr="002770A9">
        <w:rPr>
          <w:rFonts w:asciiTheme="majorHAnsi" w:hAnsiTheme="majorHAnsi" w:cs="Tahoma"/>
          <w:sz w:val="22"/>
          <w:szCs w:val="22"/>
          <w:shd w:val="clear" w:color="auto" w:fill="FFFFFF"/>
        </w:rPr>
        <w:t>Siyaset, ekonomi, kültür, toplumsal alan ve iletişim araçları arasındaki ilişkiyi irdeler.</w:t>
      </w:r>
    </w:p>
    <w:p w:rsidR="002770A9" w:rsidRPr="002770A9" w:rsidRDefault="002770A9" w:rsidP="00056BAD">
      <w:pPr>
        <w:pStyle w:val="NormalWeb"/>
        <w:shd w:val="clear" w:color="auto" w:fill="FFFFFF"/>
        <w:spacing w:before="0" w:beforeAutospacing="0" w:after="0" w:afterAutospacing="0" w:line="276" w:lineRule="auto"/>
        <w:textAlignment w:val="top"/>
        <w:rPr>
          <w:rFonts w:asciiTheme="majorHAnsi" w:hAnsiTheme="majorHAnsi"/>
          <w:b/>
          <w:bCs/>
          <w:sz w:val="22"/>
          <w:szCs w:val="22"/>
          <w:bdr w:val="none" w:sz="0" w:space="0" w:color="auto" w:frame="1"/>
        </w:rPr>
      </w:pPr>
    </w:p>
    <w:p w:rsidR="0095244F" w:rsidRPr="002770A9" w:rsidRDefault="0095244F" w:rsidP="00056BAD">
      <w:pPr>
        <w:pStyle w:val="NormalWeb"/>
        <w:shd w:val="clear" w:color="auto" w:fill="FFFFFF"/>
        <w:spacing w:before="0" w:beforeAutospacing="0" w:after="0" w:afterAutospacing="0" w:line="276" w:lineRule="auto"/>
        <w:textAlignment w:val="top"/>
        <w:rPr>
          <w:rFonts w:asciiTheme="majorHAnsi" w:hAnsiTheme="majorHAnsi"/>
          <w:sz w:val="22"/>
          <w:szCs w:val="22"/>
        </w:rPr>
      </w:pPr>
      <w:r w:rsidRPr="002770A9">
        <w:rPr>
          <w:rFonts w:asciiTheme="majorHAnsi" w:hAnsiTheme="majorHAnsi"/>
          <w:b/>
          <w:bCs/>
          <w:sz w:val="22"/>
          <w:szCs w:val="22"/>
          <w:bdr w:val="none" w:sz="0" w:space="0" w:color="auto" w:frame="1"/>
        </w:rPr>
        <w:br/>
      </w:r>
      <w:r w:rsidRPr="002770A9"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  <w:t>HAFTALIK DERS İÇERİĞİ</w:t>
      </w:r>
    </w:p>
    <w:p w:rsidR="0095244F" w:rsidRPr="002770A9" w:rsidRDefault="0095244F" w:rsidP="00056BAD">
      <w:pPr>
        <w:pStyle w:val="NormalWeb"/>
        <w:shd w:val="clear" w:color="auto" w:fill="FFFFFF"/>
        <w:spacing w:before="0" w:beforeAutospacing="0" w:after="240" w:afterAutospacing="0" w:line="276" w:lineRule="auto"/>
        <w:textAlignment w:val="top"/>
        <w:rPr>
          <w:rFonts w:asciiTheme="majorHAnsi" w:hAnsiTheme="majorHAnsi"/>
          <w:sz w:val="22"/>
          <w:szCs w:val="22"/>
        </w:rPr>
      </w:pPr>
      <w:r w:rsidRPr="002770A9">
        <w:rPr>
          <w:rFonts w:asciiTheme="majorHAnsi" w:hAnsiTheme="majorHAnsi"/>
          <w:sz w:val="22"/>
          <w:szCs w:val="22"/>
        </w:rPr>
        <w:t>1. Hafta: İletişim kavramı, türleri</w:t>
      </w:r>
      <w:r w:rsidRPr="002770A9">
        <w:rPr>
          <w:rFonts w:asciiTheme="majorHAnsi" w:hAnsiTheme="majorHAnsi"/>
          <w:sz w:val="22"/>
          <w:szCs w:val="22"/>
        </w:rPr>
        <w:br/>
        <w:t>2. Hafta: İletişim ve iktidar</w:t>
      </w:r>
      <w:r w:rsidRPr="002770A9">
        <w:rPr>
          <w:rFonts w:asciiTheme="majorHAnsi" w:hAnsiTheme="majorHAnsi"/>
          <w:sz w:val="22"/>
          <w:szCs w:val="22"/>
        </w:rPr>
        <w:br/>
        <w:t>3. Hafta: İletişim, anlam, toplumsallık</w:t>
      </w:r>
      <w:r w:rsidRPr="002770A9">
        <w:rPr>
          <w:rFonts w:asciiTheme="majorHAnsi" w:hAnsiTheme="majorHAnsi"/>
          <w:sz w:val="22"/>
          <w:szCs w:val="22"/>
        </w:rPr>
        <w:br/>
        <w:t>4. Hafta: Anlam, anlamlandırma ve dil</w:t>
      </w:r>
      <w:r w:rsidRPr="002770A9">
        <w:rPr>
          <w:rFonts w:asciiTheme="majorHAnsi" w:hAnsiTheme="majorHAnsi"/>
          <w:sz w:val="22"/>
          <w:szCs w:val="22"/>
        </w:rPr>
        <w:br/>
        <w:t>5. Hafta: Kodlar, göstergeler, mit ve anlamlandırma</w:t>
      </w:r>
      <w:r w:rsidRPr="002770A9">
        <w:rPr>
          <w:rFonts w:asciiTheme="majorHAnsi" w:hAnsiTheme="majorHAnsi"/>
          <w:sz w:val="22"/>
          <w:szCs w:val="22"/>
        </w:rPr>
        <w:br/>
        <w:t>6. Hafta: Metin ve yorumlama</w:t>
      </w:r>
      <w:r w:rsidRPr="002770A9">
        <w:rPr>
          <w:rFonts w:asciiTheme="majorHAnsi" w:hAnsiTheme="majorHAnsi"/>
          <w:sz w:val="22"/>
          <w:szCs w:val="22"/>
        </w:rPr>
        <w:br/>
        <w:t>7. Hafta: İdeoloji ve temsil</w:t>
      </w:r>
      <w:r w:rsidRPr="002770A9">
        <w:rPr>
          <w:rFonts w:asciiTheme="majorHAnsi" w:hAnsiTheme="majorHAnsi"/>
          <w:sz w:val="22"/>
          <w:szCs w:val="22"/>
        </w:rPr>
        <w:br/>
        <w:t>8. Hafta: Ara değerlendirme</w:t>
      </w:r>
      <w:r w:rsidRPr="002770A9">
        <w:rPr>
          <w:rFonts w:asciiTheme="majorHAnsi" w:hAnsiTheme="majorHAnsi"/>
          <w:sz w:val="22"/>
          <w:szCs w:val="22"/>
        </w:rPr>
        <w:br/>
        <w:t>9. Hafta: Medya ve iktidar / Ekonomi politik çerçeve</w:t>
      </w:r>
      <w:r w:rsidRPr="002770A9">
        <w:rPr>
          <w:rFonts w:asciiTheme="majorHAnsi" w:hAnsiTheme="majorHAnsi"/>
          <w:sz w:val="22"/>
          <w:szCs w:val="22"/>
        </w:rPr>
        <w:br/>
        <w:t>10. Hafta: Medya ve iktidar / Kurumsal yapı ve işleyişi</w:t>
      </w:r>
      <w:r w:rsidRPr="002770A9">
        <w:rPr>
          <w:rFonts w:asciiTheme="majorHAnsi" w:hAnsiTheme="majorHAnsi"/>
          <w:sz w:val="22"/>
          <w:szCs w:val="22"/>
        </w:rPr>
        <w:br/>
        <w:t>11. Hafta: Medya ve demokrasi / İzleyici-yurttaş-tüketici</w:t>
      </w:r>
      <w:r w:rsidRPr="002770A9">
        <w:rPr>
          <w:rFonts w:asciiTheme="majorHAnsi" w:hAnsiTheme="majorHAnsi"/>
          <w:sz w:val="22"/>
          <w:szCs w:val="22"/>
        </w:rPr>
        <w:br/>
        <w:t>12. Hafta: Küreselleşme ve medya</w:t>
      </w:r>
      <w:r w:rsidRPr="002770A9">
        <w:rPr>
          <w:rFonts w:asciiTheme="majorHAnsi" w:hAnsiTheme="majorHAnsi"/>
          <w:sz w:val="22"/>
          <w:szCs w:val="22"/>
        </w:rPr>
        <w:br/>
        <w:t>13. Hafta: Genel değerlendirme</w:t>
      </w:r>
      <w:r w:rsidRPr="002770A9">
        <w:rPr>
          <w:rFonts w:asciiTheme="majorHAnsi" w:hAnsiTheme="majorHAnsi"/>
          <w:sz w:val="22"/>
          <w:szCs w:val="22"/>
        </w:rPr>
        <w:br/>
        <w:t>14. Hafta: Genel değerlendirme</w:t>
      </w:r>
    </w:p>
    <w:p w:rsidR="00192353" w:rsidRDefault="00192353" w:rsidP="00056BAD">
      <w:pPr>
        <w:pStyle w:val="NormalWeb"/>
        <w:shd w:val="clear" w:color="auto" w:fill="FFFFFF"/>
        <w:spacing w:before="0" w:beforeAutospacing="0" w:after="0" w:afterAutospacing="0" w:line="276" w:lineRule="auto"/>
        <w:textAlignment w:val="top"/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</w:pPr>
    </w:p>
    <w:p w:rsidR="00E14538" w:rsidRPr="00192353" w:rsidRDefault="0095244F" w:rsidP="00192353">
      <w:pPr>
        <w:pStyle w:val="NormalWeb"/>
        <w:shd w:val="clear" w:color="auto" w:fill="FFFFFF"/>
        <w:spacing w:before="0" w:beforeAutospacing="0" w:after="0" w:afterAutospacing="0" w:line="276" w:lineRule="auto"/>
        <w:textAlignment w:val="top"/>
        <w:rPr>
          <w:rFonts w:asciiTheme="majorHAnsi" w:hAnsiTheme="majorHAnsi"/>
          <w:b/>
          <w:bCs/>
          <w:sz w:val="22"/>
          <w:szCs w:val="22"/>
          <w:bdr w:val="none" w:sz="0" w:space="0" w:color="auto" w:frame="1"/>
        </w:rPr>
      </w:pPr>
      <w:r w:rsidRPr="002770A9"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  <w:t>KAYNAKLAR:</w:t>
      </w:r>
      <w:r w:rsidR="00192353">
        <w:rPr>
          <w:rStyle w:val="Strong"/>
          <w:rFonts w:asciiTheme="majorHAnsi" w:hAnsiTheme="majorHAnsi"/>
          <w:sz w:val="22"/>
          <w:szCs w:val="22"/>
          <w:bdr w:val="none" w:sz="0" w:space="0" w:color="auto" w:frame="1"/>
        </w:rPr>
        <w:br/>
      </w:r>
      <w:r w:rsidR="00E14538" w:rsidRPr="00056BAD">
        <w:rPr>
          <w:rFonts w:asciiTheme="majorHAnsi" w:hAnsiTheme="majorHAnsi"/>
          <w:sz w:val="22"/>
          <w:szCs w:val="22"/>
        </w:rPr>
        <w:t>Ünsal Oskay (2007). İletişimin ABC’si. İstanbul: Der Yay.</w:t>
      </w:r>
      <w:r w:rsidR="00E14538">
        <w:rPr>
          <w:rFonts w:asciiTheme="majorHAnsi" w:hAnsiTheme="majorHAnsi"/>
          <w:sz w:val="22"/>
          <w:szCs w:val="22"/>
        </w:rPr>
        <w:br/>
      </w:r>
      <w:r w:rsidR="00056BAD" w:rsidRPr="00056BAD">
        <w:rPr>
          <w:rFonts w:asciiTheme="majorHAnsi" w:hAnsiTheme="majorHAnsi"/>
          <w:sz w:val="22"/>
          <w:szCs w:val="22"/>
        </w:rPr>
        <w:t>John Fiske (1996). İletişim Çalışmalarına Giriş. Çev., Süleyman İrvan. Ankara: Bilim ve Sanat</w:t>
      </w:r>
      <w:r w:rsidR="00E14538">
        <w:rPr>
          <w:rFonts w:asciiTheme="majorHAnsi" w:hAnsiTheme="majorHAnsi"/>
          <w:sz w:val="22"/>
          <w:szCs w:val="22"/>
        </w:rPr>
        <w:br/>
      </w:r>
      <w:r w:rsidR="00056BAD" w:rsidRPr="00056BAD">
        <w:rPr>
          <w:rFonts w:asciiTheme="majorHAnsi" w:hAnsiTheme="majorHAnsi"/>
          <w:sz w:val="22"/>
          <w:szCs w:val="22"/>
        </w:rPr>
        <w:t>John B. Thompson (2008). Medya ve Modernite. Çev. S. Öztürk. İstanbul: Kırmızı Yay.,</w:t>
      </w:r>
      <w:r w:rsidR="00E14538">
        <w:rPr>
          <w:rFonts w:asciiTheme="majorHAnsi" w:hAnsiTheme="majorHAnsi"/>
          <w:sz w:val="22"/>
          <w:szCs w:val="22"/>
        </w:rPr>
        <w:br/>
      </w:r>
      <w:r w:rsidR="00056BAD" w:rsidRPr="00056BAD">
        <w:rPr>
          <w:rFonts w:asciiTheme="majorHAnsi" w:hAnsiTheme="majorHAnsi"/>
          <w:sz w:val="22"/>
          <w:szCs w:val="22"/>
        </w:rPr>
        <w:t>Graeme Burton (1995). Görünenden Fazlası: Medya Analizlerine Giriş. Çev., Nefin Dinç. İstanbul: Alan.</w:t>
      </w:r>
      <w:r w:rsidR="00E14538">
        <w:rPr>
          <w:rFonts w:asciiTheme="majorHAnsi" w:hAnsiTheme="majorHAnsi"/>
          <w:sz w:val="22"/>
          <w:szCs w:val="22"/>
        </w:rPr>
        <w:br/>
      </w:r>
      <w:r w:rsidR="00056BAD" w:rsidRPr="00056BAD">
        <w:rPr>
          <w:rFonts w:asciiTheme="majorHAnsi" w:hAnsiTheme="majorHAnsi"/>
          <w:sz w:val="22"/>
          <w:szCs w:val="22"/>
        </w:rPr>
        <w:t>Denis McQuail ve Sven Windhal. Kitle İletişim Modelleri. Çev., Konca Yumlu. İmge yay.</w:t>
      </w:r>
      <w:r w:rsidR="00E14538">
        <w:rPr>
          <w:rFonts w:asciiTheme="majorHAnsi" w:hAnsiTheme="majorHAnsi"/>
          <w:sz w:val="22"/>
          <w:szCs w:val="22"/>
        </w:rPr>
        <w:br/>
      </w:r>
      <w:r w:rsidR="00056BAD" w:rsidRPr="00056BAD">
        <w:rPr>
          <w:rFonts w:asciiTheme="majorHAnsi" w:hAnsiTheme="majorHAnsi"/>
          <w:sz w:val="22"/>
          <w:szCs w:val="22"/>
        </w:rPr>
        <w:t>Erol Mutlu (2008). İletişim Sözlüğü.Ankara: Ayraç.</w:t>
      </w:r>
      <w:r w:rsidR="00E14538">
        <w:rPr>
          <w:rFonts w:asciiTheme="majorHAnsi" w:hAnsiTheme="majorHAnsi"/>
          <w:sz w:val="22"/>
          <w:szCs w:val="22"/>
        </w:rPr>
        <w:br/>
      </w:r>
      <w:r w:rsidR="00056BAD" w:rsidRPr="00056BAD">
        <w:rPr>
          <w:rFonts w:asciiTheme="majorHAnsi" w:hAnsiTheme="majorHAnsi"/>
          <w:sz w:val="22"/>
          <w:szCs w:val="22"/>
        </w:rPr>
        <w:t>John Keane (1993). Medya ve Demokrasi. Çev., Haluk Şahin. İstanbul: Ayrıntı.</w:t>
      </w:r>
    </w:p>
    <w:sectPr w:rsidR="00E14538" w:rsidRPr="00192353" w:rsidSect="00BD6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244F"/>
    <w:rsid w:val="00056BAD"/>
    <w:rsid w:val="00173672"/>
    <w:rsid w:val="00192353"/>
    <w:rsid w:val="002770A9"/>
    <w:rsid w:val="0095244F"/>
    <w:rsid w:val="00BD65BF"/>
    <w:rsid w:val="00E0492A"/>
    <w:rsid w:val="00E1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4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8863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379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5384011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</w:divsChild>
            </w:div>
            <w:div w:id="469060378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3257903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972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487125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0749470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6891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39162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1411910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</w:divsChild>
            </w:div>
          </w:divsChild>
        </w:div>
        <w:div w:id="211040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6349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234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5824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76997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631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383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2015-11-20T08:00:00Z</dcterms:created>
  <dcterms:modified xsi:type="dcterms:W3CDTF">2015-11-20T08:46:00Z</dcterms:modified>
</cp:coreProperties>
</file>